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AD" w:rsidRPr="00206FAD" w:rsidRDefault="00206FAD" w:rsidP="0020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2581275"/>
            <wp:effectExtent l="0" t="0" r="0" b="0"/>
            <wp:docPr id="1" name="Рисунок 1" descr="at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39" w:rsidRDefault="00206FAD" w:rsidP="0037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комфорт</w:t>
      </w:r>
      <w:r w:rsidR="00373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среды:- приоритетный проект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3B39" w:rsidRDefault="00206FAD" w:rsidP="00446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Указом Президента РФ в 2017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начата реализация национального проекта «Формирование комфортной городской среды». </w:t>
      </w:r>
    </w:p>
    <w:p w:rsidR="00373B39" w:rsidRDefault="00206FAD" w:rsidP="00446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направлен на поэтапное благоустройство дворовых и общественных территорий на основании инициатив граждан. </w:t>
      </w:r>
    </w:p>
    <w:p w:rsidR="00206FAD" w:rsidRPr="00373B39" w:rsidRDefault="00206FAD" w:rsidP="00446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нац. Проекта распространяется на все населенные пункты численностью более 1000 жителей.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Финансовые средства на реализацию проектов благоустройства муниципалитеты будут получать на конкурсной основе. Определяющим при отборе проектов-победителей станет участие граждан, общественности и бизнеса в разработке, реализации проектов благоустройства и последующем содержании благоустроенных объектов.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Муниципальное образование «</w:t>
      </w:r>
      <w:r w:rsidR="004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Тенгинское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продолжает подготовку к участию в приоритетном проекте «Формирование комфортной городской среды».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Приор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итетный проект рассчитан на 2018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 и предусматривает комплекс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благоустройству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общественно-значимых пространств.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благоустроить 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общественную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в 2018 году? Как правильно оформить дизайн-проект участнику проекта «Формирование комфортной городской среды»? Почему при участии в проекте в первую очередь выигрывают жители?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Ответы на эти и другие вопросы размещены на </w:t>
      </w:r>
      <w:proofErr w:type="gramStart"/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«Комфортная среда». Если Вы все же не нашли ответы на свои вопросы, звоните по телефону 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>86135</w:t>
      </w:r>
      <w:r w:rsidR="004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56494 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4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создания и реконструкции общественных пространств, в особенности парков, скверов, площадей, улиц, а так же дворовых территорий при комплексном благоустройстве и развитии современной (городской) среды, Администрацией </w:t>
      </w:r>
      <w:r w:rsidR="004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механизмы для общественного участия различных заинтересованных сторон в реализации приоритетного проекта 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«Формирование комфортной городской среды».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отбора поступивших предложений можно найти в постановлении.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Уважаемые жители </w:t>
      </w:r>
      <w:r w:rsidR="004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Вас не оставаться равнодушных и принять активное участие в различных форматах общественного обсуждения (проект муниципальной программы «Формирование комфортной среды на территории </w:t>
      </w:r>
      <w:r w:rsidR="0044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информация о которой размещена на официальном сайте </w:t>
      </w:r>
      <w:r w:rsidR="004461D5" w:rsidRPr="004461D5">
        <w:rPr>
          <w:rFonts w:ascii="Times New Roman" w:hAnsi="Times New Roman" w:cs="Times New Roman"/>
          <w:sz w:val="28"/>
          <w:szCs w:val="28"/>
        </w:rPr>
        <w:t>www.</w:t>
      </w:r>
      <w:r w:rsidR="004461D5" w:rsidRPr="00446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1D5" w:rsidRPr="004461D5">
        <w:rPr>
          <w:rFonts w:ascii="Times New Roman" w:hAnsi="Times New Roman" w:cs="Times New Roman"/>
          <w:sz w:val="28"/>
          <w:szCs w:val="28"/>
          <w:lang w:val="en-US"/>
        </w:rPr>
        <w:t>tenginskoe</w:t>
      </w:r>
      <w:r w:rsidR="00F212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461D5" w:rsidRPr="004461D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461D5" w:rsidRPr="004461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61D5" w:rsidRPr="004461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6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6FAD" w:rsidRPr="00206FAD" w:rsidRDefault="00206FAD" w:rsidP="00206F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86275" cy="3743325"/>
            <wp:effectExtent l="19050" t="0" r="9525" b="0"/>
            <wp:docPr id="3" name="Рисунок 3" descr="http://nikolgrad.ru/media/cache/90/55/af/3a/39/29/9055af3a392967b66bf1fb33c0c9e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kolgrad.ru/media/cache/90/55/af/3a/39/29/9055af3a392967b66bf1fb33c0c9e8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FA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06FAD" w:rsidRPr="00206FAD" w:rsidRDefault="00206FAD" w:rsidP="00206F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6FA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762E5" w:rsidRDefault="008762E5"/>
    <w:sectPr w:rsidR="008762E5" w:rsidSect="00373B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AD"/>
    <w:rsid w:val="000219B7"/>
    <w:rsid w:val="000F66AC"/>
    <w:rsid w:val="00113720"/>
    <w:rsid w:val="00206FAD"/>
    <w:rsid w:val="00373B39"/>
    <w:rsid w:val="003D32F7"/>
    <w:rsid w:val="004461D5"/>
    <w:rsid w:val="00570C56"/>
    <w:rsid w:val="005756F7"/>
    <w:rsid w:val="00650748"/>
    <w:rsid w:val="006D31E4"/>
    <w:rsid w:val="00773A5B"/>
    <w:rsid w:val="007B79FE"/>
    <w:rsid w:val="008762E5"/>
    <w:rsid w:val="008A0671"/>
    <w:rsid w:val="00A31D3F"/>
    <w:rsid w:val="00AB311E"/>
    <w:rsid w:val="00AD03D6"/>
    <w:rsid w:val="00B51825"/>
    <w:rsid w:val="00C04AC0"/>
    <w:rsid w:val="00C37E6C"/>
    <w:rsid w:val="00C95886"/>
    <w:rsid w:val="00D01809"/>
    <w:rsid w:val="00D257E9"/>
    <w:rsid w:val="00DF6C24"/>
    <w:rsid w:val="00E00306"/>
    <w:rsid w:val="00E37DF2"/>
    <w:rsid w:val="00F2122E"/>
    <w:rsid w:val="00F51FD0"/>
    <w:rsid w:val="00FC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F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F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F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6F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александровка</dc:creator>
  <cp:lastModifiedBy>User</cp:lastModifiedBy>
  <cp:revision>4</cp:revision>
  <dcterms:created xsi:type="dcterms:W3CDTF">2017-12-04T08:12:00Z</dcterms:created>
  <dcterms:modified xsi:type="dcterms:W3CDTF">2017-12-21T13:47:00Z</dcterms:modified>
</cp:coreProperties>
</file>