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3"/>
        <w:tblW w:w="160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410"/>
        <w:gridCol w:w="108"/>
        <w:gridCol w:w="34"/>
        <w:gridCol w:w="1276"/>
        <w:gridCol w:w="107"/>
        <w:gridCol w:w="34"/>
        <w:gridCol w:w="1843"/>
        <w:gridCol w:w="1985"/>
        <w:gridCol w:w="1275"/>
        <w:gridCol w:w="1276"/>
        <w:gridCol w:w="1628"/>
        <w:gridCol w:w="992"/>
        <w:gridCol w:w="2341"/>
      </w:tblGrid>
      <w:tr w:rsidR="00771DD8" w:rsidRPr="000A25A5" w:rsidTr="002149B2">
        <w:trPr>
          <w:trHeight w:val="1045"/>
        </w:trPr>
        <w:tc>
          <w:tcPr>
            <w:tcW w:w="16018" w:type="dxa"/>
            <w:gridSpan w:val="14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9F019D" w:rsidRDefault="00771DD8" w:rsidP="000A25A5">
            <w:pPr>
              <w:pStyle w:val="a4"/>
              <w:jc w:val="right"/>
              <w:rPr>
                <w:sz w:val="28"/>
                <w:szCs w:val="24"/>
              </w:rPr>
            </w:pPr>
            <w:r w:rsidRPr="009F019D">
              <w:rPr>
                <w:sz w:val="28"/>
                <w:szCs w:val="24"/>
              </w:rPr>
              <w:t>УТВЕРЖДАЮ</w:t>
            </w:r>
          </w:p>
          <w:p w:rsidR="00771DD8" w:rsidRPr="009F019D" w:rsidRDefault="00771DD8" w:rsidP="000A25A5">
            <w:pPr>
              <w:pStyle w:val="a4"/>
              <w:jc w:val="right"/>
              <w:rPr>
                <w:sz w:val="28"/>
                <w:szCs w:val="24"/>
              </w:rPr>
            </w:pPr>
            <w:r w:rsidRPr="009F019D">
              <w:rPr>
                <w:sz w:val="28"/>
                <w:szCs w:val="24"/>
              </w:rPr>
              <w:t>Директор МКУК КДЦ «Тенгинский»</w:t>
            </w:r>
          </w:p>
          <w:p w:rsidR="00771DD8" w:rsidRPr="009F019D" w:rsidRDefault="00771DD8" w:rsidP="000A25A5">
            <w:pPr>
              <w:pStyle w:val="a4"/>
              <w:jc w:val="right"/>
              <w:rPr>
                <w:sz w:val="28"/>
                <w:szCs w:val="24"/>
              </w:rPr>
            </w:pPr>
            <w:r w:rsidRPr="009F019D">
              <w:rPr>
                <w:sz w:val="28"/>
                <w:szCs w:val="24"/>
              </w:rPr>
              <w:t>А.П.Журавлев __________________</w:t>
            </w:r>
          </w:p>
          <w:p w:rsidR="00771DD8" w:rsidRPr="009F019D" w:rsidRDefault="00C5532D" w:rsidP="000A25A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771DD8" w:rsidRDefault="00C5532D" w:rsidP="000A25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МКУК «КДЦ «Тенгинский» з</w:t>
            </w:r>
            <w:r w:rsidR="00771DD8" w:rsidRPr="009F019D">
              <w:rPr>
                <w:sz w:val="28"/>
                <w:szCs w:val="28"/>
              </w:rPr>
              <w:t>а май 2015 года</w:t>
            </w:r>
            <w:r w:rsidR="00771DD8" w:rsidRPr="000A25A5">
              <w:rPr>
                <w:sz w:val="24"/>
                <w:szCs w:val="24"/>
              </w:rPr>
              <w:t>.</w:t>
            </w:r>
          </w:p>
          <w:p w:rsidR="009F019D" w:rsidRPr="000A25A5" w:rsidRDefault="009F019D" w:rsidP="000A25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71DD8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spellEnd"/>
            <w:proofErr w:type="gramEnd"/>
            <w:r w:rsidRPr="000A25A5">
              <w:rPr>
                <w:rFonts w:eastAsia="Arial"/>
                <w:sz w:val="24"/>
                <w:szCs w:val="24"/>
              </w:rPr>
              <w:t>/</w:t>
            </w:r>
            <w:proofErr w:type="spell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Целевая группа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Цель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Сроки</w:t>
            </w:r>
          </w:p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Место</w:t>
            </w:r>
          </w:p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проведения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0A25A5">
              <w:rPr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Число присутствующих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Ответственный</w:t>
            </w:r>
          </w:p>
        </w:tc>
      </w:tr>
      <w:tr w:rsidR="00771DD8" w:rsidRPr="000A25A5" w:rsidTr="002149B2">
        <w:trPr>
          <w:trHeight w:val="322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КОНТРОЛЬНО-АНАЛИТИЧЕСКАЯ РАБОТА</w:t>
            </w:r>
          </w:p>
        </w:tc>
      </w:tr>
      <w:tr w:rsidR="00771DD8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Совещания и планерки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Информация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C5532D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Журавлев А.П.</w:t>
            </w:r>
          </w:p>
        </w:tc>
      </w:tr>
      <w:tr w:rsidR="00771DD8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9F019D">
              <w:rPr>
                <w:rFonts w:eastAsia="Arial"/>
                <w:sz w:val="20"/>
                <w:szCs w:val="24"/>
              </w:rPr>
              <w:t>Планирование дежурства на вечерах отдыха с целью не допущения пребывания лиц, не достигших 18 лет в КДЦ после 22:00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Планирование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Закон 1539-КЗ от 21 июля 2008г.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C5532D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Журавлев А.</w:t>
            </w:r>
            <w:proofErr w:type="gram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0A25A5">
              <w:rPr>
                <w:rFonts w:eastAsia="Arial"/>
                <w:sz w:val="24"/>
                <w:szCs w:val="24"/>
              </w:rPr>
              <w:t>,</w:t>
            </w:r>
          </w:p>
        </w:tc>
      </w:tr>
      <w:tr w:rsidR="00771DD8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9F019D" w:rsidRDefault="00771DD8" w:rsidP="000A25A5">
            <w:pPr>
              <w:pStyle w:val="a4"/>
              <w:jc w:val="center"/>
              <w:rPr>
                <w:rFonts w:eastAsia="Arial"/>
                <w:sz w:val="20"/>
                <w:szCs w:val="24"/>
              </w:rPr>
            </w:pPr>
            <w:r w:rsidRPr="009F019D">
              <w:rPr>
                <w:rFonts w:eastAsia="Arial"/>
                <w:sz w:val="20"/>
                <w:szCs w:val="24"/>
              </w:rPr>
              <w:t>Проверка и обсуждение ведения документации клубных формирований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Проверка</w:t>
            </w:r>
          </w:p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Порядок 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3.05.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C5532D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Журавлев А.</w:t>
            </w:r>
            <w:proofErr w:type="gram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0A25A5">
              <w:rPr>
                <w:rFonts w:eastAsia="Arial"/>
                <w:sz w:val="24"/>
                <w:szCs w:val="24"/>
              </w:rPr>
              <w:t>,</w:t>
            </w:r>
          </w:p>
        </w:tc>
      </w:tr>
      <w:tr w:rsidR="00771DD8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9F019D" w:rsidRDefault="00771DD8" w:rsidP="000A25A5">
            <w:pPr>
              <w:pStyle w:val="a4"/>
              <w:jc w:val="center"/>
              <w:rPr>
                <w:rFonts w:eastAsia="Arial"/>
                <w:sz w:val="20"/>
                <w:szCs w:val="24"/>
              </w:rPr>
            </w:pPr>
            <w:r w:rsidRPr="009F019D">
              <w:rPr>
                <w:rFonts w:eastAsia="Arial"/>
                <w:sz w:val="20"/>
                <w:szCs w:val="24"/>
              </w:rPr>
              <w:t>Анализ работы по подготовке  мероприятий в мае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Проверка</w:t>
            </w:r>
          </w:p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Повышение уровня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3.05.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C5532D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Журавлев А.</w:t>
            </w:r>
            <w:proofErr w:type="gram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0A25A5">
              <w:rPr>
                <w:rFonts w:eastAsia="Arial"/>
                <w:sz w:val="24"/>
                <w:szCs w:val="24"/>
              </w:rPr>
              <w:t>,</w:t>
            </w:r>
          </w:p>
        </w:tc>
      </w:tr>
      <w:tr w:rsidR="00771DD8" w:rsidRPr="000A25A5" w:rsidTr="002149B2">
        <w:trPr>
          <w:trHeight w:val="390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«О мерах по профилактике безнадзорности и правонарушений несовершеннолетних в краснодарском крае» /Краевой закон от 21 июля 2008 года №1539-КЗ/</w:t>
            </w:r>
          </w:p>
        </w:tc>
      </w:tr>
      <w:tr w:rsidR="00771DD8" w:rsidRPr="000A25A5" w:rsidTr="002149B2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5C1F67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Знай и выполняй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FD208B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FD208B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FD208B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1539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Default="00950923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14.05</w:t>
            </w:r>
          </w:p>
          <w:p w:rsidR="00950923" w:rsidRPr="000A25A5" w:rsidRDefault="00950923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FD208B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C5532D" w:rsidP="000A25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FD208B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sz w:val="24"/>
                <w:szCs w:val="24"/>
              </w:rPr>
              <w:t>Ширинская Ю.А.</w:t>
            </w:r>
          </w:p>
        </w:tc>
      </w:tr>
      <w:tr w:rsidR="00771DD8" w:rsidRPr="000A25A5" w:rsidTr="002149B2">
        <w:trPr>
          <w:trHeight w:val="330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Межведомственная операция «Подросток» /с 25 мая по 1 октября ежегодно/</w:t>
            </w:r>
          </w:p>
        </w:tc>
      </w:tr>
      <w:tr w:rsidR="00771DD8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Первые проблемы подросткового возраста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Родители подростков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Межведомственная операция «Подросток»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22.05</w:t>
            </w:r>
          </w:p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A35C97" w:rsidP="000A25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771DD8" w:rsidRPr="000A25A5" w:rsidTr="002149B2">
        <w:trPr>
          <w:trHeight w:val="308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9F019D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«О мероприятиях по предотвращению конфликтных ситуаций на этнической основе в молодежной среде» / Краевой закон от 02.02.2009г. №1022/09-13/</w:t>
            </w:r>
          </w:p>
        </w:tc>
      </w:tr>
      <w:tr w:rsidR="00771DD8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Гуляй пока молодой!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Вечер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D5719" w:rsidRPr="000A25A5">
              <w:rPr>
                <w:rFonts w:cstheme="minorHAnsi"/>
                <w:sz w:val="24"/>
                <w:szCs w:val="24"/>
              </w:rPr>
              <w:t>.05</w:t>
            </w:r>
          </w:p>
          <w:p w:rsidR="009D5719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A35C97" w:rsidP="000A25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771DD8" w:rsidRPr="000A25A5" w:rsidTr="002149B2">
        <w:trPr>
          <w:trHeight w:val="568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lastRenderedPageBreak/>
              <w:t>Противодействие злоупотреблению наркотиками и незаконному обороту на территории МО Усть-Лабинский район на2012-2014г.г.</w:t>
            </w:r>
          </w:p>
        </w:tc>
      </w:tr>
      <w:tr w:rsidR="00771DD8" w:rsidRPr="000A25A5" w:rsidTr="002149B2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Наркомания чума 21 век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Профилактика антинарко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5C1F67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18.05</w:t>
            </w:r>
          </w:p>
          <w:p w:rsidR="005C1F67" w:rsidRPr="000A25A5" w:rsidRDefault="005C1F67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C5532D" w:rsidP="000A25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sz w:val="24"/>
                <w:szCs w:val="24"/>
              </w:rPr>
              <w:t>Латынина О.А.</w:t>
            </w:r>
          </w:p>
        </w:tc>
      </w:tr>
      <w:tr w:rsidR="00771DD8" w:rsidRPr="000A25A5" w:rsidTr="002149B2">
        <w:trPr>
          <w:trHeight w:val="414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«Комплексная программа по укреплению правопорядка, профилактики и укреплению борьбы с преступностью в Краснодарском крае /молодежь/</w:t>
            </w:r>
          </w:p>
        </w:tc>
      </w:tr>
      <w:tr w:rsidR="00771DD8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От проступка до преступления – один шаг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Подростки</w:t>
            </w:r>
          </w:p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Профилактическая беседа с участковым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Профилактика преступности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19.05</w:t>
            </w:r>
          </w:p>
          <w:p w:rsidR="009D5719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C5532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771DD8" w:rsidRPr="000A25A5" w:rsidTr="002149B2">
        <w:trPr>
          <w:trHeight w:val="35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«Старшее поколение»</w:t>
            </w:r>
          </w:p>
        </w:tc>
      </w:tr>
      <w:tr w:rsidR="00520A1F" w:rsidRPr="000A25A5" w:rsidTr="002149B2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Нам дороги ваши седины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Старшее поколение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Огонек для ветеранов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CA2" w:rsidRPr="000A25A5" w:rsidRDefault="00E90CA2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9.05</w:t>
            </w:r>
          </w:p>
          <w:p w:rsidR="00520A1F" w:rsidRPr="000A25A5" w:rsidRDefault="00E90CA2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A1F" w:rsidRPr="000A25A5" w:rsidRDefault="00C5532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0A25A5" w:rsidRPr="000A25A5" w:rsidTr="000A25A5">
        <w:trPr>
          <w:trHeight w:val="311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A5">
              <w:rPr>
                <w:rFonts w:cstheme="minorHAnsi"/>
                <w:b/>
                <w:sz w:val="24"/>
                <w:szCs w:val="24"/>
              </w:rPr>
              <w:t>«Духовно-нравственное воспитание»</w:t>
            </w:r>
          </w:p>
        </w:tc>
      </w:tr>
      <w:tr w:rsidR="000A25A5" w:rsidRPr="000A25A5" w:rsidTr="002149B2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Виват, весна!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Праздничный концерт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1.05</w:t>
            </w:r>
          </w:p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5A5" w:rsidRPr="000A25A5" w:rsidRDefault="00A35C97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0A25A5" w:rsidRPr="000A25A5" w:rsidTr="002149B2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Виват, весна!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Дети</w:t>
            </w:r>
          </w:p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1.05</w:t>
            </w:r>
          </w:p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5A5" w:rsidRPr="000A25A5" w:rsidRDefault="00A35C97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Латынина О.А.</w:t>
            </w:r>
          </w:p>
        </w:tc>
      </w:tr>
      <w:tr w:rsidR="00520A1F" w:rsidRPr="000A25A5" w:rsidTr="002149B2">
        <w:trPr>
          <w:trHeight w:val="401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«Дети Кубани»</w:t>
            </w:r>
          </w:p>
        </w:tc>
      </w:tr>
      <w:tr w:rsidR="00520A1F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Школа скакалки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Пропаганда ЗОЖ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D5719" w:rsidRPr="000A25A5">
              <w:rPr>
                <w:rFonts w:cstheme="minorHAnsi"/>
                <w:sz w:val="24"/>
                <w:szCs w:val="24"/>
              </w:rPr>
              <w:t>.04</w:t>
            </w:r>
          </w:p>
          <w:p w:rsidR="009D5719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</w:t>
            </w:r>
            <w:r w:rsidR="009D5719" w:rsidRPr="000A25A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A1F" w:rsidRPr="000A25A5" w:rsidRDefault="00A35C97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eastAsia="Arial" w:cstheme="minorHAnsi"/>
                <w:sz w:val="24"/>
                <w:szCs w:val="24"/>
              </w:rPr>
              <w:t>Геворкян Д.В.</w:t>
            </w:r>
          </w:p>
        </w:tc>
      </w:tr>
      <w:tr w:rsidR="00D82F06" w:rsidRPr="000A25A5" w:rsidTr="002149B2">
        <w:trPr>
          <w:trHeight w:val="316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F06" w:rsidRPr="000A25A5" w:rsidRDefault="00D82F06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«Социальная поддержка и реабилитационная помощь инвалидам  в Краснодарском крае»</w:t>
            </w:r>
          </w:p>
        </w:tc>
      </w:tr>
      <w:tr w:rsidR="0090331D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На улице май – на природе гуляй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Дети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Социальная поддержка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13.04</w:t>
            </w:r>
          </w:p>
          <w:p w:rsidR="009D5719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A35C97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Латынина О.А</w:t>
            </w:r>
          </w:p>
        </w:tc>
      </w:tr>
      <w:tr w:rsidR="0090331D" w:rsidRPr="000A25A5" w:rsidTr="002149B2">
        <w:trPr>
          <w:trHeight w:val="1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9F019D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Патриотическое воспитание населения в Краснодарском крае</w:t>
            </w:r>
          </w:p>
        </w:tc>
      </w:tr>
      <w:tr w:rsidR="0090331D" w:rsidRPr="000A25A5" w:rsidTr="009F019D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Слёзы Победы!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Митинг ко дню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9.05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A35C97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90331D" w:rsidRPr="000A25A5" w:rsidTr="009F019D">
        <w:trPr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Слёзы Победы!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Возложение венков к мемориалам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9.05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A35C97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90331D" w:rsidRPr="000A25A5" w:rsidTr="009F019D">
        <w:trPr>
          <w:trHeight w:val="8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Нам дороги ваши седины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Старшее поколение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Огонек для ветеранов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9.05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A35C97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Журавлев А.П.</w:t>
            </w:r>
          </w:p>
        </w:tc>
      </w:tr>
      <w:tr w:rsidR="0090331D" w:rsidRPr="000A25A5" w:rsidTr="009F019D">
        <w:trPr>
          <w:trHeight w:val="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Нам дороги ваши седины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Поздравления ветеранов ВОВ на дому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9.05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A35C97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Геворкян Д.В.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90331D" w:rsidRPr="000A25A5" w:rsidTr="009F019D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Полевая кухня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Народные гуляния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9.05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A35C97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Журавлев А.П.</w:t>
            </w:r>
          </w:p>
        </w:tc>
      </w:tr>
      <w:tr w:rsidR="0090331D" w:rsidRPr="000A25A5" w:rsidTr="002149B2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Не забывайте те грозные годы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Показ фильм</w:t>
            </w:r>
            <w:r w:rsidR="00A35C97">
              <w:rPr>
                <w:rFonts w:cstheme="minorHAnsi"/>
                <w:sz w:val="24"/>
                <w:szCs w:val="24"/>
              </w:rPr>
              <w:t>а «Летят журавли»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9F019D">
              <w:rPr>
                <w:rFonts w:cstheme="minorHAnsi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9.05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A35C97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Геворкян Д.В.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35C97" w:rsidRPr="000A25A5" w:rsidTr="002149B2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Не забывайте те грозные годы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Показ фильм</w:t>
            </w:r>
            <w:r>
              <w:rPr>
                <w:rFonts w:cstheme="minorHAnsi"/>
                <w:sz w:val="24"/>
                <w:szCs w:val="24"/>
              </w:rPr>
              <w:t>а «</w:t>
            </w:r>
            <w:r>
              <w:rPr>
                <w:rFonts w:cstheme="minorHAnsi"/>
                <w:sz w:val="24"/>
                <w:szCs w:val="24"/>
              </w:rPr>
              <w:t>Небесный тихоход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9F019D">
              <w:rPr>
                <w:rFonts w:cstheme="minorHAnsi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9.05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0A25A5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Геворкян Д.В.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35C97" w:rsidRPr="000A25A5" w:rsidTr="002149B2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Default="00A35C97" w:rsidP="00A35C97">
            <w:pPr>
              <w:pStyle w:val="a4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Не забывайте те грозные годы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Показ фильм</w:t>
            </w:r>
            <w:r>
              <w:rPr>
                <w:rFonts w:cstheme="minorHAnsi"/>
                <w:sz w:val="24"/>
                <w:szCs w:val="24"/>
              </w:rPr>
              <w:t>а «</w:t>
            </w:r>
            <w:r>
              <w:rPr>
                <w:rFonts w:cstheme="minorHAnsi"/>
                <w:sz w:val="24"/>
                <w:szCs w:val="24"/>
              </w:rPr>
              <w:t>Третий тайм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9F019D">
              <w:rPr>
                <w:rFonts w:cstheme="minorHAnsi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9.05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</w:t>
            </w:r>
            <w:r w:rsidRPr="000A25A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Геворкян Д.В.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35C97" w:rsidRPr="000A25A5" w:rsidTr="002149B2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Не забывайте те грозные годы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Показ фильм</w:t>
            </w:r>
            <w:r>
              <w:rPr>
                <w:rFonts w:cstheme="minorHAnsi"/>
                <w:sz w:val="24"/>
                <w:szCs w:val="24"/>
              </w:rPr>
              <w:t>а «</w:t>
            </w:r>
            <w:r>
              <w:rPr>
                <w:rFonts w:cstheme="minorHAnsi"/>
                <w:sz w:val="24"/>
                <w:szCs w:val="24"/>
              </w:rPr>
              <w:t>Максим Перепелица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9F019D">
              <w:rPr>
                <w:rFonts w:cstheme="minorHAnsi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9.05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18:3</w:t>
            </w:r>
            <w:r w:rsidRPr="000A25A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Геворкян Д.В.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35C97" w:rsidRPr="000A25A5" w:rsidTr="009F019D">
        <w:trPr>
          <w:trHeight w:val="8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Не забывайте те грозные годы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Тематический вечер ко Дню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8.05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35C97" w:rsidRPr="000A25A5" w:rsidTr="002149B2">
        <w:trPr>
          <w:trHeight w:val="626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«Гармонизация межнациональных отношений, развитие национальных культур»</w:t>
            </w:r>
          </w:p>
        </w:tc>
      </w:tr>
      <w:tr w:rsidR="00A35C97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Планета толерантности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Агитбригада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Гармонизация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16.05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C5532D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Латынина О.А.</w:t>
            </w:r>
          </w:p>
        </w:tc>
      </w:tr>
      <w:tr w:rsidR="00A35C97" w:rsidRPr="000A25A5" w:rsidTr="002B56C1">
        <w:trPr>
          <w:trHeight w:val="414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Закон о реализации комплексного межведомственного плана по сокращению потребления алкоголя и табака</w:t>
            </w:r>
          </w:p>
        </w:tc>
      </w:tr>
      <w:tr w:rsidR="00A35C97" w:rsidRPr="000A25A5" w:rsidTr="002149B2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Откажись от вредной привычки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Радиогазета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Профилактика курения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sz w:val="24"/>
                <w:szCs w:val="24"/>
              </w:rPr>
              <w:t>15.05</w:t>
            </w:r>
          </w:p>
          <w:p w:rsidR="00A35C97" w:rsidRPr="000A25A5" w:rsidRDefault="00A35C97" w:rsidP="00A35C97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C5532D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A35C97" w:rsidRPr="000A25A5" w:rsidTr="002149B2">
        <w:trPr>
          <w:trHeight w:val="474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32D" w:rsidRDefault="00C5532D" w:rsidP="00A35C9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lastRenderedPageBreak/>
              <w:t>«Об основах системы профилактики безнадзорности и правонарушений несовершеннолетних» Закон №120 от 24.06.1999г. /Подростки/</w:t>
            </w:r>
          </w:p>
        </w:tc>
      </w:tr>
      <w:tr w:rsidR="00A35C97" w:rsidRPr="000A25A5" w:rsidTr="002149B2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eastAsia="Calibri" w:cstheme="minorHAnsi"/>
                <w:sz w:val="24"/>
                <w:szCs w:val="24"/>
              </w:rPr>
              <w:t>Цветной подход к проблеме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0A25A5">
              <w:rPr>
                <w:rFonts w:cstheme="minorHAnsi"/>
                <w:sz w:val="24"/>
                <w:szCs w:val="24"/>
              </w:rPr>
              <w:t>Подростки</w:t>
            </w:r>
            <w:proofErr w:type="gramEnd"/>
            <w:r w:rsidRPr="000A25A5">
              <w:rPr>
                <w:rFonts w:cstheme="minorHAnsi"/>
                <w:sz w:val="24"/>
                <w:szCs w:val="24"/>
              </w:rPr>
              <w:t xml:space="preserve"> стоящие на учете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Профилактическое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17.05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C5532D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A35C97" w:rsidRPr="000A25A5" w:rsidTr="002149B2">
        <w:trPr>
          <w:trHeight w:val="408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A35C97" w:rsidRPr="000A25A5" w:rsidTr="002149B2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A25A5">
              <w:rPr>
                <w:rFonts w:eastAsia="Calibri" w:cstheme="minorHAnsi"/>
                <w:sz w:val="24"/>
                <w:szCs w:val="24"/>
              </w:rPr>
              <w:t>Памятка об экстремизме и терроризме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A25A5">
              <w:rPr>
                <w:rFonts w:eastAsia="Calibri" w:cstheme="minorHAnsi"/>
                <w:sz w:val="24"/>
                <w:szCs w:val="24"/>
              </w:rPr>
              <w:t>стендово-информационный материал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20.05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C5532D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eastAsia="Arial" w:cstheme="minorHAnsi"/>
                <w:sz w:val="24"/>
                <w:szCs w:val="24"/>
              </w:rPr>
              <w:t>Латынина О.А.</w:t>
            </w:r>
          </w:p>
        </w:tc>
      </w:tr>
      <w:tr w:rsidR="00A35C97" w:rsidRPr="000A25A5" w:rsidTr="002149B2">
        <w:trPr>
          <w:trHeight w:val="402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«Культура Кубани»</w:t>
            </w:r>
          </w:p>
        </w:tc>
      </w:tr>
      <w:tr w:rsidR="00A35C97" w:rsidRPr="000A25A5" w:rsidTr="002149B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Музыкально-литературная композиция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Культура Кубани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25.05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Тенгинская 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C5532D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Харченко Е.В.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Жакова Н.А.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A35C97" w:rsidRPr="000A25A5" w:rsidTr="002149B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Обычай старины далекой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Дети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9F019D">
              <w:rPr>
                <w:rFonts w:cstheme="minorHAnsi"/>
                <w:szCs w:val="24"/>
              </w:rPr>
              <w:t>Познавательная программа ко Дню славянской письменности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Культура Кубани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25.05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Тенгинская 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C5532D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 w:cstheme="minorHAnsi"/>
                <w:sz w:val="24"/>
                <w:szCs w:val="24"/>
              </w:rPr>
            </w:pPr>
            <w:r w:rsidRPr="000A25A5">
              <w:rPr>
                <w:rFonts w:eastAsia="Arial" w:cstheme="minorHAnsi"/>
                <w:sz w:val="24"/>
                <w:szCs w:val="24"/>
              </w:rPr>
              <w:t>Геворкян Д.В.</w:t>
            </w:r>
          </w:p>
        </w:tc>
      </w:tr>
      <w:tr w:rsidR="00A35C97" w:rsidRPr="000A25A5" w:rsidTr="002149B2">
        <w:trPr>
          <w:trHeight w:val="29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0A25A5">
              <w:rPr>
                <w:rFonts w:eastAsia="Arial" w:cstheme="minorHAnsi"/>
                <w:b/>
                <w:sz w:val="24"/>
                <w:szCs w:val="24"/>
              </w:rPr>
              <w:t>«Поддержка одаренных детей в Краснодарском крае»</w:t>
            </w:r>
          </w:p>
        </w:tc>
      </w:tr>
      <w:tr w:rsidR="00A35C97" w:rsidRPr="000A25A5" w:rsidTr="002149B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Война глазами детей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Дети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Конкурс рисунка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9F019D" w:rsidRDefault="00A35C97" w:rsidP="00A35C97">
            <w:pPr>
              <w:pStyle w:val="a4"/>
              <w:jc w:val="center"/>
              <w:rPr>
                <w:rFonts w:cstheme="minorHAnsi"/>
                <w:szCs w:val="24"/>
              </w:rPr>
            </w:pPr>
            <w:r w:rsidRPr="009F019D">
              <w:rPr>
                <w:rFonts w:cstheme="minorHAnsi"/>
                <w:szCs w:val="24"/>
              </w:rPr>
              <w:t>Поддержка одаренных детей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9F019D">
              <w:rPr>
                <w:rFonts w:cstheme="minorHAnsi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 3.05 по 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Пицикова Е.С.</w:t>
            </w:r>
          </w:p>
        </w:tc>
      </w:tr>
      <w:tr w:rsidR="00A35C97" w:rsidRPr="000A25A5" w:rsidTr="002149B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Победный май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Дети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Конкурс чтецов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9F019D" w:rsidRDefault="00A35C97" w:rsidP="00A35C97">
            <w:pPr>
              <w:pStyle w:val="a4"/>
              <w:jc w:val="center"/>
              <w:rPr>
                <w:rFonts w:cstheme="minorHAnsi"/>
                <w:szCs w:val="24"/>
              </w:rPr>
            </w:pPr>
            <w:r w:rsidRPr="009F019D">
              <w:rPr>
                <w:rFonts w:cstheme="minorHAnsi"/>
                <w:szCs w:val="24"/>
              </w:rPr>
              <w:t>Поддержка одаренных детей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9F019D">
              <w:rPr>
                <w:rFonts w:cstheme="minorHAnsi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7.05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Тенгинская 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A35C97" w:rsidRPr="000A25A5" w:rsidTr="002149B2">
        <w:trPr>
          <w:trHeight w:val="29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Гармонизация межнациональных отношений, и профилактика конфликтов</w:t>
            </w:r>
          </w:p>
        </w:tc>
      </w:tr>
      <w:tr w:rsidR="00A35C97" w:rsidRPr="000A25A5" w:rsidTr="002149B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b/>
                <w:sz w:val="24"/>
                <w:szCs w:val="24"/>
              </w:rPr>
              <w:t>Как сотрудничать?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Интерактивная беседа, 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b/>
                <w:sz w:val="24"/>
                <w:szCs w:val="24"/>
              </w:rPr>
              <w:t>Гармонизация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2.05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35C97" w:rsidRPr="000A25A5" w:rsidTr="002149B2">
        <w:trPr>
          <w:trHeight w:val="29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0A25A5">
              <w:rPr>
                <w:rFonts w:eastAsia="Arial" w:cstheme="minorHAnsi"/>
                <w:b/>
                <w:sz w:val="24"/>
                <w:szCs w:val="24"/>
              </w:rPr>
              <w:t>Демографическая ситуация</w:t>
            </w:r>
          </w:p>
        </w:tc>
      </w:tr>
      <w:tr w:rsidR="00A35C97" w:rsidRPr="000A25A5" w:rsidTr="002149B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Истоки большого конфликта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Вечер семейной терапии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2.05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Харченко Е.В.</w:t>
            </w:r>
          </w:p>
        </w:tc>
      </w:tr>
      <w:tr w:rsidR="00A35C97" w:rsidRPr="000A25A5" w:rsidTr="002149B2">
        <w:trPr>
          <w:trHeight w:val="29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C5532D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«2015-Год Литературы»</w:t>
            </w:r>
          </w:p>
        </w:tc>
      </w:tr>
      <w:tr w:rsidR="00A35C97" w:rsidRPr="000A25A5" w:rsidTr="002149B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Праздник со слезами на глазах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0A25A5">
              <w:rPr>
                <w:rFonts w:cstheme="minorHAnsi"/>
                <w:sz w:val="24"/>
                <w:szCs w:val="24"/>
              </w:rPr>
              <w:t>Старшее</w:t>
            </w:r>
            <w:proofErr w:type="gramEnd"/>
            <w:r w:rsidRPr="000A25A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25A5">
              <w:rPr>
                <w:rFonts w:cstheme="minorHAnsi"/>
                <w:sz w:val="24"/>
                <w:szCs w:val="24"/>
              </w:rPr>
              <w:t>поколениеДети</w:t>
            </w:r>
            <w:proofErr w:type="spellEnd"/>
            <w:r w:rsidRPr="000A25A5">
              <w:rPr>
                <w:rFonts w:cstheme="minorHAnsi"/>
                <w:sz w:val="24"/>
                <w:szCs w:val="24"/>
              </w:rPr>
              <w:t xml:space="preserve"> </w:t>
            </w:r>
            <w:r w:rsidRPr="000A25A5">
              <w:rPr>
                <w:rFonts w:cstheme="minorHAnsi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lastRenderedPageBreak/>
              <w:t>Литературно-музыкальная композиция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Год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7.05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Тенгинская 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35C97" w:rsidRPr="000A25A5" w:rsidTr="002149B2">
        <w:trPr>
          <w:trHeight w:val="29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A25A5">
              <w:rPr>
                <w:rFonts w:eastAsia="Calibri" w:cstheme="minorHAnsi"/>
                <w:b/>
                <w:sz w:val="24"/>
                <w:szCs w:val="24"/>
              </w:rPr>
              <w:lastRenderedPageBreak/>
              <w:t>"О состоянии и мерах по укреплению противопожарной безопасности в учреждениях отрасли"</w:t>
            </w:r>
          </w:p>
        </w:tc>
      </w:tr>
      <w:tr w:rsidR="00A35C97" w:rsidRPr="000A25A5" w:rsidTr="002149B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«Готовность 01»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Работники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337735">
              <w:rPr>
                <w:rFonts w:cstheme="minorHAnsi"/>
                <w:szCs w:val="24"/>
              </w:rPr>
              <w:t>Перекладка пожарных рукавов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5.05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C5532D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Журавлев А.П.</w:t>
            </w:r>
          </w:p>
        </w:tc>
      </w:tr>
      <w:tr w:rsidR="00A35C97" w:rsidRPr="000A25A5" w:rsidTr="002149B2">
        <w:trPr>
          <w:trHeight w:val="315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«Работа по пропаганде и внедрению передового опыта в  области безопасности и охране труда в учреждении  культуры».</w:t>
            </w:r>
          </w:p>
        </w:tc>
      </w:tr>
      <w:tr w:rsidR="00A35C97" w:rsidRPr="000A25A5" w:rsidTr="0033773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337735" w:rsidRDefault="00A35C97" w:rsidP="00A35C97">
            <w:pPr>
              <w:pStyle w:val="a4"/>
              <w:jc w:val="center"/>
              <w:rPr>
                <w:rFonts w:cstheme="minorHAnsi"/>
                <w:szCs w:val="24"/>
              </w:rPr>
            </w:pPr>
            <w:r w:rsidRPr="00337735">
              <w:rPr>
                <w:rFonts w:cstheme="minorHAnsi"/>
                <w:szCs w:val="24"/>
              </w:rPr>
              <w:t>Основные права и обязанности работника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337735">
              <w:rPr>
                <w:rFonts w:cstheme="minorHAnsi"/>
                <w:szCs w:val="24"/>
              </w:rPr>
              <w:t>Изучение трудового кодекса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26.05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C5532D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Журавлев А.П.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A35C97" w:rsidRPr="000A25A5" w:rsidTr="0033773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337735" w:rsidRDefault="00A35C97" w:rsidP="00A35C97">
            <w:pPr>
              <w:pStyle w:val="a4"/>
              <w:jc w:val="center"/>
              <w:rPr>
                <w:rFonts w:cstheme="minorHAnsi"/>
                <w:szCs w:val="24"/>
              </w:rPr>
            </w:pPr>
            <w:r w:rsidRPr="00337735">
              <w:rPr>
                <w:rFonts w:cstheme="minorHAnsi"/>
                <w:szCs w:val="24"/>
              </w:rPr>
              <w:t>Оказание первой медицинской помощи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26.05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C5532D" w:rsidP="00A35C97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Журавлев А.П.</w:t>
            </w:r>
          </w:p>
          <w:p w:rsidR="00A35C97" w:rsidRPr="000A25A5" w:rsidRDefault="00A35C97" w:rsidP="00A35C9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</w:tbl>
    <w:p w:rsidR="008625DC" w:rsidRPr="000A25A5" w:rsidRDefault="008625DC" w:rsidP="000A25A5">
      <w:pPr>
        <w:pStyle w:val="a4"/>
        <w:jc w:val="center"/>
        <w:rPr>
          <w:sz w:val="24"/>
          <w:szCs w:val="24"/>
        </w:rPr>
      </w:pPr>
    </w:p>
    <w:p w:rsidR="000A25A5" w:rsidRPr="000A25A5" w:rsidRDefault="000A25A5" w:rsidP="000A25A5">
      <w:pPr>
        <w:pStyle w:val="a4"/>
        <w:jc w:val="center"/>
        <w:rPr>
          <w:sz w:val="24"/>
          <w:szCs w:val="24"/>
        </w:rPr>
      </w:pPr>
    </w:p>
    <w:p w:rsidR="000A25A5" w:rsidRPr="000A25A5" w:rsidRDefault="000A25A5" w:rsidP="009F019D">
      <w:pPr>
        <w:pStyle w:val="a4"/>
        <w:rPr>
          <w:sz w:val="24"/>
          <w:szCs w:val="24"/>
        </w:rPr>
      </w:pPr>
      <w:r w:rsidRPr="000A25A5">
        <w:rPr>
          <w:sz w:val="24"/>
          <w:szCs w:val="24"/>
        </w:rPr>
        <w:t>Составила худ. Рук. Харченко Е.В.__________________</w:t>
      </w:r>
    </w:p>
    <w:sectPr w:rsidR="000A25A5" w:rsidRPr="000A25A5" w:rsidSect="00C5532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DD8"/>
    <w:rsid w:val="00061F50"/>
    <w:rsid w:val="000A25A5"/>
    <w:rsid w:val="000A2C59"/>
    <w:rsid w:val="001D31EE"/>
    <w:rsid w:val="002B56C1"/>
    <w:rsid w:val="00337735"/>
    <w:rsid w:val="00520A1F"/>
    <w:rsid w:val="0056762C"/>
    <w:rsid w:val="005C1F67"/>
    <w:rsid w:val="00625201"/>
    <w:rsid w:val="00771DD8"/>
    <w:rsid w:val="008625DC"/>
    <w:rsid w:val="008B74D1"/>
    <w:rsid w:val="0090331D"/>
    <w:rsid w:val="00950923"/>
    <w:rsid w:val="009D5719"/>
    <w:rsid w:val="009F019D"/>
    <w:rsid w:val="00A35C97"/>
    <w:rsid w:val="00AA5993"/>
    <w:rsid w:val="00BE63ED"/>
    <w:rsid w:val="00C5532D"/>
    <w:rsid w:val="00CE715C"/>
    <w:rsid w:val="00D82F06"/>
    <w:rsid w:val="00DA3617"/>
    <w:rsid w:val="00E90CA2"/>
    <w:rsid w:val="00FB60D1"/>
    <w:rsid w:val="00FD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DD8"/>
    <w:rPr>
      <w:color w:val="0000FF" w:themeColor="hyperlink"/>
      <w:u w:val="single"/>
    </w:rPr>
  </w:style>
  <w:style w:type="paragraph" w:styleId="a4">
    <w:name w:val="No Spacing"/>
    <w:uiPriority w:val="1"/>
    <w:qFormat/>
    <w:rsid w:val="00771D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2015-05-26T07:03:00Z</cp:lastPrinted>
  <dcterms:created xsi:type="dcterms:W3CDTF">2015-04-30T06:15:00Z</dcterms:created>
  <dcterms:modified xsi:type="dcterms:W3CDTF">2015-05-26T07:04:00Z</dcterms:modified>
</cp:coreProperties>
</file>